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CB6" w:rsidRDefault="00F75CB6" w:rsidP="00F75CB6">
      <w:pPr>
        <w:spacing w:after="160" w:line="256" w:lineRule="auto"/>
        <w:jc w:val="center"/>
        <w:rPr>
          <w:b/>
          <w:sz w:val="28"/>
          <w:szCs w:val="28"/>
          <w:lang w:val="kk-KZ"/>
        </w:rPr>
      </w:pPr>
      <w:r w:rsidRPr="00F75CB6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Журналистиканың құқықтық негіздері</w:t>
      </w:r>
      <w:r w:rsidRPr="00F75CB6">
        <w:rPr>
          <w:b/>
          <w:sz w:val="28"/>
          <w:szCs w:val="28"/>
          <w:lang w:val="kk-KZ"/>
        </w:rPr>
        <w:t>» пәні бойынша білім алушылардың жетістіктерін бақылау және бағалау материалдары</w:t>
      </w:r>
    </w:p>
    <w:p w:rsidR="00F75CB6" w:rsidRDefault="00F75CB6" w:rsidP="00731065">
      <w:pPr>
        <w:rPr>
          <w:b/>
          <w:sz w:val="28"/>
          <w:szCs w:val="28"/>
          <w:lang w:val="kk-KZ"/>
        </w:rPr>
      </w:pPr>
    </w:p>
    <w:p w:rsidR="00731065" w:rsidRDefault="00731065" w:rsidP="00731065">
      <w:pPr>
        <w:rPr>
          <w:b/>
          <w:sz w:val="28"/>
          <w:lang w:val="kk-KZ"/>
        </w:rPr>
      </w:pPr>
      <w:r>
        <w:rPr>
          <w:b/>
          <w:sz w:val="28"/>
          <w:lang w:val="kk-KZ"/>
        </w:rPr>
        <w:t>Мерзімді бақылау</w:t>
      </w:r>
      <w:r w:rsidRPr="00EB372E">
        <w:rPr>
          <w:b/>
          <w:sz w:val="28"/>
          <w:lang w:val="kk-KZ"/>
        </w:rPr>
        <w:t xml:space="preserve"> № 1 – </w:t>
      </w:r>
      <w:r w:rsidR="00BF6E03">
        <w:rPr>
          <w:b/>
          <w:sz w:val="28"/>
          <w:lang w:val="kk-KZ"/>
        </w:rPr>
        <w:t>тестілеу</w:t>
      </w:r>
      <w:bookmarkStart w:id="0" w:name="_GoBack"/>
      <w:bookmarkEnd w:id="0"/>
    </w:p>
    <w:p w:rsidR="00731065" w:rsidRPr="00347BD1" w:rsidRDefault="00731065" w:rsidP="00731065">
      <w:pPr>
        <w:autoSpaceDE w:val="0"/>
        <w:autoSpaceDN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Pr="00347BD1">
        <w:rPr>
          <w:sz w:val="28"/>
          <w:szCs w:val="28"/>
          <w:lang w:val="kk-KZ"/>
        </w:rPr>
        <w:t>Қазақстандағы авторлық құқық және сабақтас құқықтар туралы заңның мәнi.</w:t>
      </w:r>
    </w:p>
    <w:p w:rsidR="00731065" w:rsidRPr="00347BD1" w:rsidRDefault="00731065" w:rsidP="00731065">
      <w:pPr>
        <w:autoSpaceDE w:val="0"/>
        <w:autoSpaceDN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Pr="00347BD1">
        <w:rPr>
          <w:sz w:val="28"/>
          <w:szCs w:val="28"/>
          <w:lang w:val="kk-KZ"/>
        </w:rPr>
        <w:t>Авторлық құқықты қолдану аясы.</w:t>
      </w:r>
    </w:p>
    <w:p w:rsidR="00731065" w:rsidRDefault="00731065" w:rsidP="00731065">
      <w:pPr>
        <w:autoSpaceDE w:val="0"/>
        <w:autoSpaceDN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 </w:t>
      </w:r>
      <w:r w:rsidRPr="00347BD1">
        <w:rPr>
          <w:sz w:val="28"/>
          <w:szCs w:val="28"/>
          <w:lang w:val="kk-KZ"/>
        </w:rPr>
        <w:t>Авторлық шарт дегенiмiз не?</w:t>
      </w:r>
    </w:p>
    <w:p w:rsidR="00731065" w:rsidRDefault="00731065" w:rsidP="00731065">
      <w:pPr>
        <w:autoSpaceDE w:val="0"/>
        <w:autoSpaceDN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 Сабақтас құқықтардың объектісі және қолданылуы.</w:t>
      </w:r>
    </w:p>
    <w:p w:rsidR="00731065" w:rsidRPr="0026139F" w:rsidRDefault="00731065" w:rsidP="00731065">
      <w:pPr>
        <w:tabs>
          <w:tab w:val="left" w:pos="3880"/>
        </w:tabs>
        <w:autoSpaceDE w:val="0"/>
        <w:autoSpaceDN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 Авторлық құқықты қорғау.</w:t>
      </w:r>
      <w:r>
        <w:rPr>
          <w:sz w:val="28"/>
          <w:szCs w:val="28"/>
          <w:lang w:val="kk-KZ"/>
        </w:rPr>
        <w:tab/>
      </w:r>
    </w:p>
    <w:p w:rsidR="00731065" w:rsidRDefault="00731065" w:rsidP="00731065">
      <w:pPr>
        <w:jc w:val="both"/>
        <w:rPr>
          <w:b/>
          <w:sz w:val="28"/>
          <w:lang w:val="kk-KZ"/>
        </w:rPr>
      </w:pPr>
    </w:p>
    <w:p w:rsidR="00731065" w:rsidRDefault="00731065" w:rsidP="00731065">
      <w:pPr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Мерзімді бақылау № 2 – коллоквиум түрінде</w:t>
      </w:r>
    </w:p>
    <w:p w:rsidR="00731065" w:rsidRDefault="00731065" w:rsidP="00731065">
      <w:pPr>
        <w:autoSpaceDE w:val="0"/>
        <w:autoSpaceDN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164C0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Кәсiби этика мәселелерi.</w:t>
      </w:r>
    </w:p>
    <w:p w:rsidR="00731065" w:rsidRDefault="00731065" w:rsidP="0073106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 Этика туралы қандай тұжырымдар бар?</w:t>
      </w:r>
    </w:p>
    <w:p w:rsidR="00731065" w:rsidRDefault="00731065" w:rsidP="0073106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 Кәсіби маманға қойылатын негізгі талаптар.</w:t>
      </w:r>
    </w:p>
    <w:p w:rsidR="00731065" w:rsidRDefault="00731065" w:rsidP="0073106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164C0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Этиканың негізгі категорияларын атаңыз.</w:t>
      </w:r>
    </w:p>
    <w:p w:rsidR="00731065" w:rsidRDefault="00731065" w:rsidP="00731065">
      <w:pPr>
        <w:jc w:val="both"/>
        <w:rPr>
          <w:sz w:val="28"/>
          <w:szCs w:val="28"/>
          <w:lang w:val="kk-KZ"/>
        </w:rPr>
      </w:pPr>
      <w:r w:rsidRPr="00164C09">
        <w:rPr>
          <w:sz w:val="28"/>
          <w:szCs w:val="28"/>
          <w:lang w:val="kk-KZ"/>
        </w:rPr>
        <w:t xml:space="preserve">5. </w:t>
      </w:r>
      <w:r>
        <w:rPr>
          <w:sz w:val="28"/>
          <w:szCs w:val="28"/>
          <w:lang w:val="kk-KZ"/>
        </w:rPr>
        <w:t>Адам құқықтарының жалпыға ортақ Декларациясы жөнiнде.</w:t>
      </w:r>
    </w:p>
    <w:p w:rsidR="00731065" w:rsidRDefault="00731065" w:rsidP="00731065">
      <w:pPr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6.</w:t>
      </w:r>
      <w:r>
        <w:rPr>
          <w:sz w:val="28"/>
          <w:szCs w:val="28"/>
          <w:lang w:val="kk-KZ"/>
        </w:rPr>
        <w:t xml:space="preserve"> БҰҰ және журналист</w:t>
      </w:r>
    </w:p>
    <w:p w:rsidR="003C0CC3" w:rsidRDefault="00BF6E03"/>
    <w:sectPr w:rsidR="003C0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AEE"/>
    <w:rsid w:val="001305B4"/>
    <w:rsid w:val="00236804"/>
    <w:rsid w:val="00731065"/>
    <w:rsid w:val="00864AEE"/>
    <w:rsid w:val="00BF6E03"/>
    <w:rsid w:val="00F7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79F8"/>
  <w15:docId w15:val="{9FFCB7CE-6834-45C7-B505-FDC8E382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5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4</cp:revision>
  <dcterms:created xsi:type="dcterms:W3CDTF">2018-02-09T07:07:00Z</dcterms:created>
  <dcterms:modified xsi:type="dcterms:W3CDTF">2019-01-15T15:05:00Z</dcterms:modified>
</cp:coreProperties>
</file>